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CCD5E" w14:textId="13EC9327" w:rsidR="001A2EB4" w:rsidRDefault="001A2EB4" w:rsidP="001A2EB4">
      <w:pPr>
        <w:jc w:val="center"/>
        <w:rPr>
          <w:sz w:val="24"/>
          <w:szCs w:val="24"/>
        </w:rPr>
      </w:pPr>
      <w:r>
        <w:rPr>
          <w:rFonts w:hint="eastAsia"/>
          <w:sz w:val="24"/>
          <w:szCs w:val="24"/>
        </w:rPr>
        <w:t>令和</w:t>
      </w:r>
      <w:r w:rsidR="00B31141">
        <w:rPr>
          <w:rFonts w:hint="eastAsia"/>
          <w:sz w:val="24"/>
          <w:szCs w:val="24"/>
        </w:rPr>
        <w:t>３</w:t>
      </w:r>
      <w:r w:rsidRPr="00843734">
        <w:rPr>
          <w:rFonts w:hint="eastAsia"/>
          <w:sz w:val="24"/>
          <w:szCs w:val="24"/>
        </w:rPr>
        <w:t xml:space="preserve">年度　</w:t>
      </w:r>
      <w:r w:rsidR="00F64575">
        <w:rPr>
          <w:rFonts w:hint="eastAsia"/>
          <w:sz w:val="24"/>
          <w:szCs w:val="24"/>
        </w:rPr>
        <w:t>第3回</w:t>
      </w:r>
      <w:r>
        <w:rPr>
          <w:rFonts w:hint="eastAsia"/>
          <w:sz w:val="24"/>
          <w:szCs w:val="24"/>
        </w:rPr>
        <w:t xml:space="preserve">　雇用支援ネットワーク部会　就労アセスメント</w:t>
      </w:r>
      <w:r w:rsidRPr="00843734">
        <w:rPr>
          <w:rFonts w:hint="eastAsia"/>
          <w:sz w:val="24"/>
          <w:szCs w:val="24"/>
        </w:rPr>
        <w:t>委員会</w:t>
      </w:r>
    </w:p>
    <w:p w14:paraId="09FAB656" w14:textId="732C71BD" w:rsidR="001A2EB4" w:rsidRDefault="001A2EB4" w:rsidP="001A2EB4">
      <w:pPr>
        <w:jc w:val="right"/>
        <w:rPr>
          <w:szCs w:val="21"/>
        </w:rPr>
      </w:pPr>
      <w:r>
        <w:rPr>
          <w:rFonts w:hint="eastAsia"/>
          <w:szCs w:val="21"/>
        </w:rPr>
        <w:t>令和</w:t>
      </w:r>
      <w:r w:rsidR="000C504B">
        <w:rPr>
          <w:rFonts w:hint="eastAsia"/>
          <w:szCs w:val="21"/>
        </w:rPr>
        <w:t>3</w:t>
      </w:r>
      <w:r>
        <w:rPr>
          <w:rFonts w:hint="eastAsia"/>
          <w:szCs w:val="21"/>
        </w:rPr>
        <w:t>年</w:t>
      </w:r>
      <w:r w:rsidR="00802A1D">
        <w:rPr>
          <w:rFonts w:hint="eastAsia"/>
          <w:szCs w:val="21"/>
        </w:rPr>
        <w:t>７</w:t>
      </w:r>
      <w:r>
        <w:rPr>
          <w:rFonts w:hint="eastAsia"/>
          <w:szCs w:val="21"/>
        </w:rPr>
        <w:t>月</w:t>
      </w:r>
      <w:r w:rsidR="00802A1D">
        <w:rPr>
          <w:rFonts w:hint="eastAsia"/>
          <w:szCs w:val="21"/>
        </w:rPr>
        <w:t>28</w:t>
      </w:r>
      <w:r>
        <w:rPr>
          <w:rFonts w:hint="eastAsia"/>
          <w:szCs w:val="21"/>
        </w:rPr>
        <w:t>日(</w:t>
      </w:r>
      <w:r w:rsidR="00802A1D">
        <w:rPr>
          <w:rFonts w:hint="eastAsia"/>
          <w:szCs w:val="21"/>
        </w:rPr>
        <w:t>金</w:t>
      </w:r>
      <w:r>
        <w:rPr>
          <w:rFonts w:hint="eastAsia"/>
          <w:szCs w:val="21"/>
        </w:rPr>
        <w:t>)</w:t>
      </w:r>
    </w:p>
    <w:p w14:paraId="7231CA5F" w14:textId="72FE389D" w:rsidR="001A2EB4" w:rsidRDefault="00E95B79" w:rsidP="001A2EB4">
      <w:pPr>
        <w:jc w:val="right"/>
        <w:rPr>
          <w:szCs w:val="21"/>
        </w:rPr>
      </w:pPr>
      <w:r>
        <w:rPr>
          <w:rFonts w:hint="eastAsia"/>
          <w:szCs w:val="21"/>
        </w:rPr>
        <w:t>13</w:t>
      </w:r>
      <w:r w:rsidR="001A2EB4">
        <w:rPr>
          <w:rFonts w:hint="eastAsia"/>
          <w:szCs w:val="21"/>
        </w:rPr>
        <w:t>:</w:t>
      </w:r>
      <w:r>
        <w:rPr>
          <w:rFonts w:hint="eastAsia"/>
          <w:szCs w:val="21"/>
        </w:rPr>
        <w:t>30</w:t>
      </w:r>
      <w:r w:rsidR="001A2EB4">
        <w:rPr>
          <w:rFonts w:hint="eastAsia"/>
          <w:szCs w:val="21"/>
        </w:rPr>
        <w:t>～</w:t>
      </w:r>
      <w:r w:rsidR="00860700">
        <w:rPr>
          <w:rFonts w:hint="eastAsia"/>
          <w:szCs w:val="21"/>
        </w:rPr>
        <w:t>15</w:t>
      </w:r>
      <w:r w:rsidR="001A2EB4">
        <w:rPr>
          <w:rFonts w:hint="eastAsia"/>
          <w:szCs w:val="21"/>
        </w:rPr>
        <w:t>:</w:t>
      </w:r>
      <w:r w:rsidR="00860700">
        <w:rPr>
          <w:rFonts w:hint="eastAsia"/>
          <w:szCs w:val="21"/>
        </w:rPr>
        <w:t>00</w:t>
      </w:r>
    </w:p>
    <w:p w14:paraId="7B2D8323" w14:textId="1DCEE5AF" w:rsidR="001A2EB4" w:rsidRDefault="001A2EB4" w:rsidP="007C18FA">
      <w:pPr>
        <w:wordWrap w:val="0"/>
        <w:jc w:val="right"/>
        <w:rPr>
          <w:szCs w:val="21"/>
        </w:rPr>
      </w:pPr>
      <w:r>
        <w:rPr>
          <w:rFonts w:hint="eastAsia"/>
          <w:szCs w:val="21"/>
        </w:rPr>
        <w:t>飯山合同庁舎</w:t>
      </w:r>
      <w:r w:rsidR="007C18FA">
        <w:rPr>
          <w:rFonts w:hint="eastAsia"/>
          <w:szCs w:val="21"/>
        </w:rPr>
        <w:t xml:space="preserve">　</w:t>
      </w:r>
      <w:r w:rsidR="00AC0285">
        <w:rPr>
          <w:rFonts w:hint="eastAsia"/>
          <w:szCs w:val="21"/>
        </w:rPr>
        <w:t>300</w:t>
      </w:r>
      <w:r w:rsidR="00E10646">
        <w:rPr>
          <w:rFonts w:hint="eastAsia"/>
          <w:szCs w:val="21"/>
        </w:rPr>
        <w:t>号</w:t>
      </w:r>
      <w:r w:rsidR="007C18FA">
        <w:rPr>
          <w:rFonts w:hint="eastAsia"/>
          <w:szCs w:val="21"/>
        </w:rPr>
        <w:t>会議室</w:t>
      </w:r>
    </w:p>
    <w:p w14:paraId="254E2DC9" w14:textId="567165B5" w:rsidR="00860700" w:rsidRDefault="00860700" w:rsidP="00860700">
      <w:pPr>
        <w:ind w:right="840"/>
        <w:rPr>
          <w:szCs w:val="21"/>
        </w:rPr>
      </w:pPr>
      <w:r>
        <w:rPr>
          <w:rFonts w:hint="eastAsia"/>
          <w:szCs w:val="21"/>
        </w:rPr>
        <w:t>参加者（所属・敬称略）</w:t>
      </w:r>
    </w:p>
    <w:p w14:paraId="5757AD37" w14:textId="5ED71A76" w:rsidR="00860700" w:rsidRDefault="00860700" w:rsidP="00860700">
      <w:pPr>
        <w:ind w:right="840"/>
        <w:rPr>
          <w:szCs w:val="21"/>
        </w:rPr>
      </w:pPr>
      <w:r>
        <w:rPr>
          <w:rFonts w:hint="eastAsia"/>
          <w:szCs w:val="21"/>
        </w:rPr>
        <w:t>田村委員長、松井副部会長、小林委員、小嶋委員、池田委員、綿谷委員、佐々木委員、平澤陽委員、今井委員、</w:t>
      </w:r>
      <w:r w:rsidR="00366D07">
        <w:rPr>
          <w:rFonts w:hint="eastAsia"/>
          <w:szCs w:val="21"/>
        </w:rPr>
        <w:t>丸山委員、</w:t>
      </w:r>
      <w:r>
        <w:rPr>
          <w:rFonts w:hint="eastAsia"/>
          <w:szCs w:val="21"/>
        </w:rPr>
        <w:t>平澤部会長</w:t>
      </w:r>
      <w:r w:rsidR="00366D07">
        <w:rPr>
          <w:rFonts w:hint="eastAsia"/>
          <w:szCs w:val="21"/>
        </w:rPr>
        <w:t>、</w:t>
      </w:r>
      <w:r>
        <w:rPr>
          <w:rFonts w:hint="eastAsia"/>
          <w:szCs w:val="21"/>
        </w:rPr>
        <w:t>事務局宮﨑、湯本、森山</w:t>
      </w:r>
    </w:p>
    <w:p w14:paraId="5560A525" w14:textId="77777777" w:rsidR="00860700" w:rsidRDefault="00860700" w:rsidP="00334CC7">
      <w:pPr>
        <w:jc w:val="left"/>
        <w:rPr>
          <w:szCs w:val="21"/>
        </w:rPr>
      </w:pPr>
    </w:p>
    <w:p w14:paraId="7948436B" w14:textId="494E214F" w:rsidR="00B31141" w:rsidRDefault="00B31141" w:rsidP="00334CC7">
      <w:pPr>
        <w:jc w:val="left"/>
        <w:rPr>
          <w:szCs w:val="21"/>
        </w:rPr>
      </w:pPr>
      <w:r>
        <w:rPr>
          <w:rFonts w:hint="eastAsia"/>
          <w:szCs w:val="21"/>
        </w:rPr>
        <w:t xml:space="preserve">１　</w:t>
      </w:r>
      <w:r w:rsidR="00E572DE">
        <w:rPr>
          <w:rFonts w:hint="eastAsia"/>
          <w:szCs w:val="21"/>
        </w:rPr>
        <w:t>はじめに</w:t>
      </w:r>
    </w:p>
    <w:p w14:paraId="652BE955" w14:textId="77777777" w:rsidR="00B42FEB" w:rsidRDefault="00B42FEB" w:rsidP="00334CC7">
      <w:pPr>
        <w:jc w:val="left"/>
        <w:rPr>
          <w:szCs w:val="21"/>
        </w:rPr>
      </w:pPr>
    </w:p>
    <w:p w14:paraId="151FD0B0" w14:textId="5B0684D1" w:rsidR="00B42FEB" w:rsidRDefault="00B31141" w:rsidP="00334CC7">
      <w:pPr>
        <w:jc w:val="left"/>
        <w:rPr>
          <w:szCs w:val="21"/>
        </w:rPr>
      </w:pPr>
      <w:r>
        <w:rPr>
          <w:rFonts w:hint="eastAsia"/>
          <w:szCs w:val="21"/>
        </w:rPr>
        <w:t xml:space="preserve">２　</w:t>
      </w:r>
      <w:r w:rsidR="00F64575">
        <w:rPr>
          <w:rFonts w:hint="eastAsia"/>
          <w:szCs w:val="21"/>
        </w:rPr>
        <w:t>「みなしアセス」これまでの経過と協議事項</w:t>
      </w:r>
    </w:p>
    <w:p w14:paraId="3A5E454D" w14:textId="276C0CB0" w:rsidR="00F64575" w:rsidRDefault="00D71AE9" w:rsidP="00334CC7">
      <w:pPr>
        <w:jc w:val="left"/>
        <w:rPr>
          <w:szCs w:val="21"/>
        </w:rPr>
      </w:pPr>
      <w:r>
        <w:rPr>
          <w:rFonts w:hint="eastAsia"/>
          <w:szCs w:val="21"/>
        </w:rPr>
        <w:t>市町村への</w:t>
      </w:r>
      <w:r w:rsidR="00F64575">
        <w:rPr>
          <w:rFonts w:hint="eastAsia"/>
          <w:szCs w:val="21"/>
        </w:rPr>
        <w:t>提出</w:t>
      </w:r>
      <w:r>
        <w:rPr>
          <w:rFonts w:hint="eastAsia"/>
          <w:szCs w:val="21"/>
        </w:rPr>
        <w:t>（申請）</w:t>
      </w:r>
      <w:r w:rsidR="00F64575">
        <w:rPr>
          <w:rFonts w:hint="eastAsia"/>
          <w:szCs w:val="21"/>
        </w:rPr>
        <w:t>期限と内容の確認</w:t>
      </w:r>
    </w:p>
    <w:p w14:paraId="78C92B94" w14:textId="6E80D3A7" w:rsidR="00F64575" w:rsidRDefault="00860700" w:rsidP="00334CC7">
      <w:pPr>
        <w:jc w:val="left"/>
        <w:rPr>
          <w:szCs w:val="21"/>
        </w:rPr>
      </w:pPr>
      <w:r>
        <w:rPr>
          <w:rFonts w:hint="eastAsia"/>
          <w:szCs w:val="21"/>
        </w:rPr>
        <w:t>・</w:t>
      </w:r>
      <w:r w:rsidR="00DE5429">
        <w:rPr>
          <w:rFonts w:hint="eastAsia"/>
          <w:szCs w:val="21"/>
        </w:rPr>
        <w:t>アセスメント報告をもって「完了」とし、以後「30日以内」に該当市町村へ請求する。</w:t>
      </w:r>
    </w:p>
    <w:p w14:paraId="5F44AC72" w14:textId="0D0AF702" w:rsidR="00DE5429" w:rsidRDefault="00DE5429" w:rsidP="00DE5429">
      <w:pPr>
        <w:ind w:left="210" w:hangingChars="100" w:hanging="210"/>
        <w:jc w:val="left"/>
        <w:rPr>
          <w:szCs w:val="21"/>
        </w:rPr>
      </w:pPr>
      <w:r>
        <w:rPr>
          <w:rFonts w:hint="eastAsia"/>
          <w:szCs w:val="21"/>
        </w:rPr>
        <w:t>・請求の際は実績として「就労アセス結果シート直接観察用」と「就労アセス結果シート面談聞き取り用」もあわせて提出する。</w:t>
      </w:r>
    </w:p>
    <w:p w14:paraId="78B2C397" w14:textId="23861CCC" w:rsidR="00DE5429" w:rsidRDefault="00DE5429" w:rsidP="00DE5429">
      <w:pPr>
        <w:ind w:left="210" w:hangingChars="100" w:hanging="210"/>
        <w:jc w:val="left"/>
        <w:rPr>
          <w:szCs w:val="21"/>
        </w:rPr>
      </w:pPr>
      <w:r>
        <w:rPr>
          <w:rFonts w:hint="eastAsia"/>
          <w:szCs w:val="21"/>
        </w:rPr>
        <w:t>・委託料の単価は「一人あたり」の設定となっているため、アセスメントとして実施される作業観察や面談等の回数に応じて変動することは無い。</w:t>
      </w:r>
    </w:p>
    <w:p w14:paraId="6B0B939A" w14:textId="38EBA28E" w:rsidR="00DE5429" w:rsidRDefault="00DE5429" w:rsidP="00DE5429">
      <w:pPr>
        <w:ind w:left="210" w:hangingChars="100" w:hanging="210"/>
        <w:jc w:val="left"/>
        <w:rPr>
          <w:szCs w:val="21"/>
        </w:rPr>
      </w:pPr>
      <w:r>
        <w:rPr>
          <w:rFonts w:hint="eastAsia"/>
          <w:szCs w:val="21"/>
        </w:rPr>
        <w:t>・今年度の「みなしアセス」は年度契約としている</w:t>
      </w:r>
      <w:r w:rsidR="003224A5">
        <w:rPr>
          <w:rFonts w:hint="eastAsia"/>
          <w:szCs w:val="21"/>
        </w:rPr>
        <w:t>。</w:t>
      </w:r>
      <w:r>
        <w:rPr>
          <w:rFonts w:hint="eastAsia"/>
          <w:szCs w:val="21"/>
        </w:rPr>
        <w:t>対象者</w:t>
      </w:r>
      <w:r w:rsidR="003224A5">
        <w:rPr>
          <w:rFonts w:hint="eastAsia"/>
          <w:szCs w:val="21"/>
        </w:rPr>
        <w:t>の</w:t>
      </w:r>
      <w:r>
        <w:rPr>
          <w:rFonts w:hint="eastAsia"/>
          <w:szCs w:val="21"/>
        </w:rPr>
        <w:t>状況</w:t>
      </w:r>
      <w:r w:rsidR="003224A5">
        <w:rPr>
          <w:rFonts w:hint="eastAsia"/>
          <w:szCs w:val="21"/>
        </w:rPr>
        <w:t>、</w:t>
      </w:r>
      <w:r>
        <w:rPr>
          <w:rFonts w:hint="eastAsia"/>
          <w:szCs w:val="21"/>
        </w:rPr>
        <w:t>または</w:t>
      </w:r>
      <w:r w:rsidR="003224A5">
        <w:rPr>
          <w:rFonts w:hint="eastAsia"/>
          <w:szCs w:val="21"/>
        </w:rPr>
        <w:t>アセスメントの</w:t>
      </w:r>
      <w:r>
        <w:rPr>
          <w:rFonts w:hint="eastAsia"/>
          <w:szCs w:val="21"/>
        </w:rPr>
        <w:t>実施</w:t>
      </w:r>
      <w:r w:rsidR="003224A5">
        <w:rPr>
          <w:rFonts w:hint="eastAsia"/>
          <w:szCs w:val="21"/>
        </w:rPr>
        <w:t>状況を鑑み、</w:t>
      </w:r>
      <w:r>
        <w:rPr>
          <w:rFonts w:hint="eastAsia"/>
          <w:szCs w:val="21"/>
        </w:rPr>
        <w:t>報告</w:t>
      </w:r>
      <w:r w:rsidR="003224A5">
        <w:rPr>
          <w:rFonts w:hint="eastAsia"/>
          <w:szCs w:val="21"/>
        </w:rPr>
        <w:t>以後もアセスメントの実施が必要と判断した場合は、その継続の旨を該当市町村へ申し出てアセスメントの継続実施について相談する。</w:t>
      </w:r>
    </w:p>
    <w:p w14:paraId="208CED05" w14:textId="76E582E2" w:rsidR="00F64575" w:rsidRPr="00DE5429" w:rsidRDefault="00F64575" w:rsidP="00860766">
      <w:pPr>
        <w:ind w:left="210" w:hangingChars="100" w:hanging="210"/>
        <w:jc w:val="left"/>
        <w:rPr>
          <w:rFonts w:hint="eastAsia"/>
          <w:szCs w:val="21"/>
        </w:rPr>
      </w:pPr>
    </w:p>
    <w:p w14:paraId="68DB691E" w14:textId="5DDB0A84" w:rsidR="00EA459A" w:rsidRDefault="00F64575" w:rsidP="00334CC7">
      <w:pPr>
        <w:jc w:val="left"/>
        <w:rPr>
          <w:szCs w:val="21"/>
        </w:rPr>
      </w:pPr>
      <w:r>
        <w:rPr>
          <w:rFonts w:hint="eastAsia"/>
          <w:szCs w:val="21"/>
        </w:rPr>
        <w:t>アセスメント</w:t>
      </w:r>
      <w:r w:rsidR="005A5417">
        <w:rPr>
          <w:rFonts w:hint="eastAsia"/>
          <w:szCs w:val="21"/>
        </w:rPr>
        <w:t>結果の報告を事務局</w:t>
      </w:r>
      <w:r w:rsidR="00343AB6">
        <w:rPr>
          <w:rFonts w:hint="eastAsia"/>
          <w:szCs w:val="21"/>
        </w:rPr>
        <w:t>でいったん集約するか</w:t>
      </w:r>
    </w:p>
    <w:p w14:paraId="6CBE5FB6" w14:textId="7EC51F6A" w:rsidR="003224A5" w:rsidRPr="003224A5" w:rsidRDefault="00860766" w:rsidP="003224A5">
      <w:pPr>
        <w:ind w:left="210" w:hangingChars="100" w:hanging="210"/>
        <w:jc w:val="left"/>
        <w:rPr>
          <w:szCs w:val="21"/>
        </w:rPr>
      </w:pPr>
      <w:r>
        <w:rPr>
          <w:rFonts w:hint="eastAsia"/>
          <w:szCs w:val="21"/>
        </w:rPr>
        <w:t>・</w:t>
      </w:r>
      <w:r w:rsidR="003224A5">
        <w:rPr>
          <w:rFonts w:hint="eastAsia"/>
          <w:szCs w:val="21"/>
        </w:rPr>
        <w:t>アセスメントの結果報告は実施事業所から直接該当市町村へ提出して頂く。（事務局は集約しない</w:t>
      </w:r>
      <w:r>
        <w:rPr>
          <w:rFonts w:hint="eastAsia"/>
          <w:szCs w:val="21"/>
        </w:rPr>
        <w:t>）</w:t>
      </w:r>
    </w:p>
    <w:p w14:paraId="5BC59E3E" w14:textId="77777777" w:rsidR="00F64575" w:rsidRDefault="00F64575" w:rsidP="00334CC7">
      <w:pPr>
        <w:jc w:val="left"/>
        <w:rPr>
          <w:rFonts w:hint="eastAsia"/>
          <w:szCs w:val="21"/>
        </w:rPr>
      </w:pPr>
    </w:p>
    <w:p w14:paraId="58319DBD" w14:textId="6FB52A9E" w:rsidR="005A5417" w:rsidRDefault="005A5417" w:rsidP="00334CC7">
      <w:pPr>
        <w:jc w:val="left"/>
        <w:rPr>
          <w:szCs w:val="21"/>
        </w:rPr>
      </w:pPr>
      <w:r>
        <w:rPr>
          <w:rFonts w:hint="eastAsia"/>
          <w:szCs w:val="21"/>
        </w:rPr>
        <w:t>アセスメント情報の取り扱い　残った個人情報をどうするか</w:t>
      </w:r>
    </w:p>
    <w:p w14:paraId="758BA997" w14:textId="1745A071" w:rsidR="005A5417" w:rsidRDefault="00860766" w:rsidP="00860766">
      <w:pPr>
        <w:ind w:left="210" w:hangingChars="100" w:hanging="210"/>
        <w:jc w:val="left"/>
        <w:rPr>
          <w:rFonts w:hint="eastAsia"/>
          <w:szCs w:val="21"/>
        </w:rPr>
      </w:pPr>
      <w:r>
        <w:rPr>
          <w:rFonts w:hint="eastAsia"/>
          <w:szCs w:val="21"/>
        </w:rPr>
        <w:t>・市町村ごとの管理となるが、保管期限は管理規定や実施要項での定めは市町村によって違うため、次回委員会までに6市町村で合わせられるようにしたい。また観察者は確実に自事業所にあるシートデータを削除する。</w:t>
      </w:r>
    </w:p>
    <w:p w14:paraId="13F344F0" w14:textId="45B69401" w:rsidR="00F64575" w:rsidRDefault="00860766" w:rsidP="00BF484D">
      <w:pPr>
        <w:ind w:left="210" w:hangingChars="100" w:hanging="210"/>
        <w:jc w:val="left"/>
        <w:rPr>
          <w:szCs w:val="21"/>
        </w:rPr>
      </w:pPr>
      <w:r>
        <w:rPr>
          <w:rFonts w:hint="eastAsia"/>
          <w:szCs w:val="21"/>
        </w:rPr>
        <w:t>・今回のアセスメント活用のために、開示請求があった場合の</w:t>
      </w:r>
      <w:r w:rsidR="00BF484D">
        <w:rPr>
          <w:rFonts w:hint="eastAsia"/>
          <w:szCs w:val="21"/>
        </w:rPr>
        <w:t>とりくみについても確認をしておく。誰からの請求、またどのような形での開示など、各市町村の条例をふまえて準備する。</w:t>
      </w:r>
    </w:p>
    <w:p w14:paraId="0858D178" w14:textId="526899AC" w:rsidR="00BF484D" w:rsidRDefault="00BF484D" w:rsidP="00334CC7">
      <w:pPr>
        <w:jc w:val="left"/>
        <w:rPr>
          <w:szCs w:val="21"/>
        </w:rPr>
      </w:pPr>
    </w:p>
    <w:p w14:paraId="11DC345A" w14:textId="37EB6B28" w:rsidR="00BF484D" w:rsidRDefault="00BF484D" w:rsidP="00334CC7">
      <w:pPr>
        <w:jc w:val="left"/>
        <w:rPr>
          <w:szCs w:val="21"/>
        </w:rPr>
      </w:pPr>
      <w:r>
        <w:rPr>
          <w:rFonts w:hint="eastAsia"/>
          <w:szCs w:val="21"/>
        </w:rPr>
        <w:t>アセスメントを実施してみて</w:t>
      </w:r>
    </w:p>
    <w:p w14:paraId="5D7AAC6E" w14:textId="04EE0731" w:rsidR="00BF484D" w:rsidRDefault="00BF484D" w:rsidP="00BF484D">
      <w:pPr>
        <w:ind w:left="210" w:hangingChars="100" w:hanging="210"/>
        <w:jc w:val="left"/>
        <w:rPr>
          <w:szCs w:val="21"/>
        </w:rPr>
      </w:pPr>
      <w:r>
        <w:rPr>
          <w:rFonts w:hint="eastAsia"/>
          <w:szCs w:val="21"/>
        </w:rPr>
        <w:t>・作業観察シートの項目へどのように評価するべきか迷うことがあった。決められた時間</w:t>
      </w:r>
      <w:r>
        <w:rPr>
          <w:rFonts w:hint="eastAsia"/>
          <w:szCs w:val="21"/>
        </w:rPr>
        <w:lastRenderedPageBreak/>
        <w:t>内のため関係する箇所からの情報も必要となってくる。</w:t>
      </w:r>
    </w:p>
    <w:p w14:paraId="3A968A24" w14:textId="1AF0B8E0" w:rsidR="00BF484D" w:rsidRDefault="00BF484D" w:rsidP="00BF484D">
      <w:pPr>
        <w:ind w:left="210" w:hangingChars="100" w:hanging="210"/>
        <w:jc w:val="left"/>
        <w:rPr>
          <w:szCs w:val="21"/>
        </w:rPr>
      </w:pPr>
      <w:r>
        <w:rPr>
          <w:rFonts w:hint="eastAsia"/>
          <w:szCs w:val="21"/>
        </w:rPr>
        <w:t>・落ち着いた場面設定での作業観察となり、他の環境や状況での様子はわからかった。</w:t>
      </w:r>
    </w:p>
    <w:p w14:paraId="1FF127B8" w14:textId="24F89278" w:rsidR="00BF484D" w:rsidRDefault="00BF484D" w:rsidP="00BF484D">
      <w:pPr>
        <w:ind w:left="210" w:hangingChars="100" w:hanging="210"/>
        <w:jc w:val="left"/>
        <w:rPr>
          <w:szCs w:val="21"/>
        </w:rPr>
      </w:pPr>
      <w:r>
        <w:rPr>
          <w:rFonts w:hint="eastAsia"/>
          <w:szCs w:val="21"/>
        </w:rPr>
        <w:t>・あえてイレギュラーな状況設定なども試し</w:t>
      </w:r>
      <w:r w:rsidR="008110F7">
        <w:rPr>
          <w:rFonts w:hint="eastAsia"/>
          <w:szCs w:val="21"/>
        </w:rPr>
        <w:t>たいと思ったが、事実のみを観察するよう努めた。</w:t>
      </w:r>
    </w:p>
    <w:p w14:paraId="6F17D923" w14:textId="77777777" w:rsidR="008110F7" w:rsidRDefault="008110F7" w:rsidP="00BF484D">
      <w:pPr>
        <w:ind w:left="210" w:hangingChars="100" w:hanging="210"/>
        <w:jc w:val="left"/>
        <w:rPr>
          <w:rFonts w:hint="eastAsia"/>
          <w:szCs w:val="21"/>
        </w:rPr>
      </w:pPr>
    </w:p>
    <w:p w14:paraId="3EB7DABF" w14:textId="00F201DD" w:rsidR="005A5417" w:rsidRDefault="00343AB6" w:rsidP="00334CC7">
      <w:pPr>
        <w:jc w:val="left"/>
        <w:rPr>
          <w:szCs w:val="21"/>
        </w:rPr>
      </w:pPr>
      <w:r>
        <w:rPr>
          <w:rFonts w:hint="eastAsia"/>
          <w:szCs w:val="21"/>
        </w:rPr>
        <w:t>報告</w:t>
      </w:r>
      <w:r w:rsidR="005A5417">
        <w:rPr>
          <w:rFonts w:hint="eastAsia"/>
          <w:szCs w:val="21"/>
        </w:rPr>
        <w:t>の</w:t>
      </w:r>
      <w:r w:rsidR="00D71AE9">
        <w:rPr>
          <w:rFonts w:hint="eastAsia"/>
          <w:szCs w:val="21"/>
        </w:rPr>
        <w:t>進め方</w:t>
      </w:r>
      <w:r w:rsidR="005A5417">
        <w:rPr>
          <w:rFonts w:hint="eastAsia"/>
          <w:szCs w:val="21"/>
        </w:rPr>
        <w:t xml:space="preserve">　統一</w:t>
      </w:r>
      <w:r w:rsidR="00F64575">
        <w:rPr>
          <w:rFonts w:hint="eastAsia"/>
          <w:szCs w:val="21"/>
        </w:rPr>
        <w:t>について　→</w:t>
      </w:r>
      <w:r w:rsidR="00D71AE9">
        <w:rPr>
          <w:rFonts w:hint="eastAsia"/>
          <w:szCs w:val="21"/>
        </w:rPr>
        <w:t>この後確認します。</w:t>
      </w:r>
      <w:r w:rsidR="00F64575">
        <w:rPr>
          <w:rFonts w:hint="eastAsia"/>
          <w:szCs w:val="21"/>
        </w:rPr>
        <w:t>作業観察者はこの後お残りください</w:t>
      </w:r>
    </w:p>
    <w:p w14:paraId="3058C9D3" w14:textId="16465CC7" w:rsidR="00AF6E17" w:rsidRDefault="008110F7" w:rsidP="00334CC7">
      <w:pPr>
        <w:jc w:val="left"/>
        <w:rPr>
          <w:szCs w:val="21"/>
        </w:rPr>
      </w:pPr>
      <w:r>
        <w:rPr>
          <w:rFonts w:hint="eastAsia"/>
          <w:szCs w:val="21"/>
        </w:rPr>
        <w:t>※一旦委員会を終了とする</w:t>
      </w:r>
    </w:p>
    <w:p w14:paraId="2461EF00" w14:textId="5C1A8906" w:rsidR="008110F7" w:rsidRDefault="008110F7" w:rsidP="00334CC7">
      <w:pPr>
        <w:jc w:val="left"/>
        <w:rPr>
          <w:szCs w:val="21"/>
        </w:rPr>
      </w:pPr>
    </w:p>
    <w:p w14:paraId="01078399" w14:textId="7AABBC9A" w:rsidR="008110F7" w:rsidRDefault="008110F7" w:rsidP="00334CC7">
      <w:pPr>
        <w:jc w:val="left"/>
        <w:rPr>
          <w:szCs w:val="21"/>
        </w:rPr>
      </w:pPr>
      <w:r>
        <w:rPr>
          <w:rFonts w:hint="eastAsia"/>
          <w:szCs w:val="21"/>
        </w:rPr>
        <w:t>報告について</w:t>
      </w:r>
    </w:p>
    <w:p w14:paraId="296F476C" w14:textId="0A4420DF" w:rsidR="008110F7" w:rsidRDefault="008110F7" w:rsidP="00180BC7">
      <w:pPr>
        <w:ind w:left="210" w:hangingChars="100" w:hanging="210"/>
        <w:jc w:val="left"/>
        <w:rPr>
          <w:rFonts w:hint="eastAsia"/>
          <w:szCs w:val="21"/>
        </w:rPr>
      </w:pPr>
      <w:r>
        <w:rPr>
          <w:rFonts w:hint="eastAsia"/>
          <w:szCs w:val="21"/>
        </w:rPr>
        <w:t>・できていること、事実を根拠とした具体的な可能性についてフィードバックを心がけ、本人のエンパワメントに</w:t>
      </w:r>
      <w:r w:rsidR="00180BC7">
        <w:rPr>
          <w:rFonts w:hint="eastAsia"/>
          <w:szCs w:val="21"/>
        </w:rPr>
        <w:t>繋がるようにしたい</w:t>
      </w:r>
    </w:p>
    <w:p w14:paraId="46D9E1EB" w14:textId="1932C147" w:rsidR="001A2EB4" w:rsidRDefault="008110F7" w:rsidP="00F64575">
      <w:pPr>
        <w:jc w:val="left"/>
        <w:rPr>
          <w:szCs w:val="21"/>
        </w:rPr>
      </w:pPr>
      <w:r>
        <w:rPr>
          <w:rFonts w:hint="eastAsia"/>
          <w:szCs w:val="21"/>
        </w:rPr>
        <w:t>・何を本人に伝えたらいいか。→ここも含めて就労アセスの取組となる</w:t>
      </w:r>
    </w:p>
    <w:p w14:paraId="4B2D8FFE" w14:textId="5EEA4EDB" w:rsidR="008110F7" w:rsidRDefault="008110F7" w:rsidP="00F64575">
      <w:pPr>
        <w:jc w:val="left"/>
        <w:rPr>
          <w:szCs w:val="21"/>
        </w:rPr>
      </w:pPr>
      <w:r>
        <w:rPr>
          <w:rFonts w:hint="eastAsia"/>
          <w:szCs w:val="21"/>
        </w:rPr>
        <w:t>・まとめたり、研修する機会があればいい。教わる機会として</w:t>
      </w:r>
    </w:p>
    <w:p w14:paraId="5DE01CAC" w14:textId="53A63F8F" w:rsidR="008110F7" w:rsidRDefault="008110F7" w:rsidP="00F64575">
      <w:pPr>
        <w:jc w:val="left"/>
        <w:rPr>
          <w:szCs w:val="21"/>
        </w:rPr>
      </w:pPr>
      <w:r>
        <w:rPr>
          <w:rFonts w:hint="eastAsia"/>
          <w:szCs w:val="21"/>
        </w:rPr>
        <w:t>・できるだけ観たままに、具体的に記録する</w:t>
      </w:r>
    </w:p>
    <w:p w14:paraId="2BE13B46" w14:textId="4273ABF5" w:rsidR="008110F7" w:rsidRDefault="00180BC7" w:rsidP="00180BC7">
      <w:pPr>
        <w:ind w:left="210" w:hangingChars="100" w:hanging="210"/>
        <w:jc w:val="left"/>
        <w:rPr>
          <w:rFonts w:hint="eastAsia"/>
          <w:szCs w:val="21"/>
        </w:rPr>
      </w:pPr>
      <w:r>
        <w:rPr>
          <w:rFonts w:hint="eastAsia"/>
          <w:szCs w:val="21"/>
        </w:rPr>
        <w:t>・観察者と支援者のスタンスを分ける。その意味では他事業所へ赴いて実施は観察者としてはやりやすいか。</w:t>
      </w:r>
    </w:p>
    <w:p w14:paraId="40F68429" w14:textId="280F560C" w:rsidR="008110F7" w:rsidRDefault="00180BC7" w:rsidP="00180BC7">
      <w:pPr>
        <w:ind w:left="210" w:hangingChars="100" w:hanging="210"/>
        <w:jc w:val="left"/>
        <w:rPr>
          <w:rFonts w:hint="eastAsia"/>
          <w:szCs w:val="21"/>
        </w:rPr>
      </w:pPr>
      <w:r>
        <w:rPr>
          <w:rFonts w:hint="eastAsia"/>
          <w:szCs w:val="21"/>
        </w:rPr>
        <w:t>・アセスメント者への情報提供については、なぜその事業所を選んだのかは予め知っておきたい。</w:t>
      </w:r>
    </w:p>
    <w:p w14:paraId="34739570" w14:textId="0623CC61" w:rsidR="00F64575" w:rsidRDefault="00180BC7" w:rsidP="00F64575">
      <w:pPr>
        <w:jc w:val="left"/>
        <w:rPr>
          <w:szCs w:val="21"/>
        </w:rPr>
      </w:pPr>
      <w:r>
        <w:rPr>
          <w:rFonts w:hint="eastAsia"/>
          <w:szCs w:val="21"/>
        </w:rPr>
        <w:t>・</w:t>
      </w:r>
      <w:r w:rsidR="008105B6">
        <w:rPr>
          <w:rFonts w:hint="eastAsia"/>
          <w:szCs w:val="21"/>
        </w:rPr>
        <w:t>今年度は作業観察に徹していきたい。</w:t>
      </w:r>
    </w:p>
    <w:p w14:paraId="081F75D3" w14:textId="39F7D42E" w:rsidR="00F64575" w:rsidRDefault="00F64575" w:rsidP="00F64575">
      <w:pPr>
        <w:jc w:val="left"/>
        <w:rPr>
          <w:szCs w:val="21"/>
        </w:rPr>
      </w:pPr>
    </w:p>
    <w:p w14:paraId="7393A8D9" w14:textId="77777777" w:rsidR="00F64575" w:rsidRDefault="00F64575" w:rsidP="00F64575">
      <w:pPr>
        <w:jc w:val="left"/>
        <w:rPr>
          <w:szCs w:val="21"/>
        </w:rPr>
      </w:pPr>
    </w:p>
    <w:p w14:paraId="4A01A1E8" w14:textId="42BAAD12" w:rsidR="003474DB" w:rsidRPr="003474DB" w:rsidRDefault="003474DB" w:rsidP="00AF6E17">
      <w:pPr>
        <w:rPr>
          <w:szCs w:val="21"/>
        </w:rPr>
      </w:pPr>
    </w:p>
    <w:p w14:paraId="7F1B9268" w14:textId="3BDB8D70" w:rsidR="00F47007" w:rsidRDefault="00F47007" w:rsidP="001A2EB4">
      <w:pPr>
        <w:jc w:val="left"/>
        <w:rPr>
          <w:szCs w:val="21"/>
        </w:rPr>
      </w:pPr>
      <w:r>
        <w:rPr>
          <w:rFonts w:hint="eastAsia"/>
          <w:szCs w:val="21"/>
        </w:rPr>
        <w:t>次回</w:t>
      </w:r>
      <w:r w:rsidR="007C18FA">
        <w:rPr>
          <w:rFonts w:hint="eastAsia"/>
          <w:szCs w:val="21"/>
        </w:rPr>
        <w:t xml:space="preserve">　令和</w:t>
      </w:r>
      <w:r w:rsidR="000C504B">
        <w:rPr>
          <w:rFonts w:hint="eastAsia"/>
          <w:szCs w:val="21"/>
        </w:rPr>
        <w:t>３</w:t>
      </w:r>
      <w:r w:rsidR="007C18FA">
        <w:rPr>
          <w:rFonts w:hint="eastAsia"/>
          <w:szCs w:val="21"/>
        </w:rPr>
        <w:t>年</w:t>
      </w:r>
      <w:r w:rsidR="00F64575">
        <w:rPr>
          <w:rFonts w:hint="eastAsia"/>
          <w:szCs w:val="21"/>
        </w:rPr>
        <w:t>８</w:t>
      </w:r>
      <w:r w:rsidR="007C18FA">
        <w:rPr>
          <w:rFonts w:hint="eastAsia"/>
          <w:szCs w:val="21"/>
        </w:rPr>
        <w:t>月</w:t>
      </w:r>
      <w:r w:rsidR="00F64575">
        <w:rPr>
          <w:rFonts w:hint="eastAsia"/>
          <w:szCs w:val="21"/>
        </w:rPr>
        <w:t>24</w:t>
      </w:r>
      <w:r w:rsidR="007C18FA">
        <w:rPr>
          <w:rFonts w:hint="eastAsia"/>
          <w:szCs w:val="21"/>
        </w:rPr>
        <w:t>日</w:t>
      </w:r>
      <w:r w:rsidR="00F64575">
        <w:rPr>
          <w:rFonts w:hint="eastAsia"/>
          <w:szCs w:val="21"/>
        </w:rPr>
        <w:t>13</w:t>
      </w:r>
      <w:r w:rsidR="007C18FA">
        <w:rPr>
          <w:rFonts w:hint="eastAsia"/>
          <w:szCs w:val="21"/>
        </w:rPr>
        <w:t>時</w:t>
      </w:r>
      <w:r w:rsidR="00F64575">
        <w:rPr>
          <w:rFonts w:hint="eastAsia"/>
          <w:szCs w:val="21"/>
        </w:rPr>
        <w:t>30</w:t>
      </w:r>
      <w:r w:rsidR="007C18FA">
        <w:rPr>
          <w:rFonts w:hint="eastAsia"/>
          <w:szCs w:val="21"/>
        </w:rPr>
        <w:t>分より</w:t>
      </w:r>
      <w:r w:rsidR="003E0A08">
        <w:rPr>
          <w:rFonts w:hint="eastAsia"/>
          <w:szCs w:val="21"/>
        </w:rPr>
        <w:t xml:space="preserve">　</w:t>
      </w:r>
      <w:r w:rsidR="00E10646">
        <w:rPr>
          <w:rFonts w:hint="eastAsia"/>
          <w:szCs w:val="21"/>
        </w:rPr>
        <w:t>飯山合庁</w:t>
      </w:r>
      <w:r w:rsidR="008105B6">
        <w:rPr>
          <w:rFonts w:hint="eastAsia"/>
          <w:szCs w:val="21"/>
        </w:rPr>
        <w:t>300号会議室</w:t>
      </w:r>
    </w:p>
    <w:sectPr w:rsidR="00F4700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61961" w14:textId="77777777" w:rsidR="00E10646" w:rsidRDefault="00E10646" w:rsidP="00E10646">
      <w:r>
        <w:separator/>
      </w:r>
    </w:p>
  </w:endnote>
  <w:endnote w:type="continuationSeparator" w:id="0">
    <w:p w14:paraId="533B49F2" w14:textId="77777777" w:rsidR="00E10646" w:rsidRDefault="00E10646" w:rsidP="00E10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1913B" w14:textId="77777777" w:rsidR="00E10646" w:rsidRDefault="00E10646" w:rsidP="00E10646">
      <w:r>
        <w:separator/>
      </w:r>
    </w:p>
  </w:footnote>
  <w:footnote w:type="continuationSeparator" w:id="0">
    <w:p w14:paraId="58112777" w14:textId="77777777" w:rsidR="00E10646" w:rsidRDefault="00E10646" w:rsidP="00E106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20F9B"/>
    <w:multiLevelType w:val="hybridMultilevel"/>
    <w:tmpl w:val="F0D4B4A4"/>
    <w:lvl w:ilvl="0" w:tplc="BB38C4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8B2D6B"/>
    <w:multiLevelType w:val="hybridMultilevel"/>
    <w:tmpl w:val="436ACA64"/>
    <w:lvl w:ilvl="0" w:tplc="59B03E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D06D73"/>
    <w:multiLevelType w:val="hybridMultilevel"/>
    <w:tmpl w:val="FA321510"/>
    <w:lvl w:ilvl="0" w:tplc="CE36A2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274"/>
    <w:rsid w:val="0001118C"/>
    <w:rsid w:val="00017637"/>
    <w:rsid w:val="000249E6"/>
    <w:rsid w:val="00053264"/>
    <w:rsid w:val="00054D6E"/>
    <w:rsid w:val="00070274"/>
    <w:rsid w:val="000C504B"/>
    <w:rsid w:val="000F6296"/>
    <w:rsid w:val="00101ED9"/>
    <w:rsid w:val="00123686"/>
    <w:rsid w:val="00153EE3"/>
    <w:rsid w:val="00180BC7"/>
    <w:rsid w:val="001A2EB4"/>
    <w:rsid w:val="001F4224"/>
    <w:rsid w:val="00233B92"/>
    <w:rsid w:val="00246B1C"/>
    <w:rsid w:val="002968AE"/>
    <w:rsid w:val="002E6E4C"/>
    <w:rsid w:val="00310978"/>
    <w:rsid w:val="003224A5"/>
    <w:rsid w:val="003234DF"/>
    <w:rsid w:val="00334CC7"/>
    <w:rsid w:val="00343AB6"/>
    <w:rsid w:val="003474DB"/>
    <w:rsid w:val="00356D7D"/>
    <w:rsid w:val="0036367C"/>
    <w:rsid w:val="00366D07"/>
    <w:rsid w:val="003800A3"/>
    <w:rsid w:val="003C30B1"/>
    <w:rsid w:val="003C7EBC"/>
    <w:rsid w:val="003E0A08"/>
    <w:rsid w:val="003F5B45"/>
    <w:rsid w:val="00433CD8"/>
    <w:rsid w:val="00452147"/>
    <w:rsid w:val="00514755"/>
    <w:rsid w:val="005A5417"/>
    <w:rsid w:val="005D7C29"/>
    <w:rsid w:val="005E4DAC"/>
    <w:rsid w:val="006738A0"/>
    <w:rsid w:val="00720078"/>
    <w:rsid w:val="007579A9"/>
    <w:rsid w:val="007A44B3"/>
    <w:rsid w:val="007C18FA"/>
    <w:rsid w:val="00802A1D"/>
    <w:rsid w:val="008044CD"/>
    <w:rsid w:val="008105B6"/>
    <w:rsid w:val="008110F7"/>
    <w:rsid w:val="0081374A"/>
    <w:rsid w:val="008553DB"/>
    <w:rsid w:val="00860700"/>
    <w:rsid w:val="00860766"/>
    <w:rsid w:val="008C1425"/>
    <w:rsid w:val="008C5339"/>
    <w:rsid w:val="008E643F"/>
    <w:rsid w:val="00923793"/>
    <w:rsid w:val="00977977"/>
    <w:rsid w:val="009C0145"/>
    <w:rsid w:val="009E79B7"/>
    <w:rsid w:val="00A324DB"/>
    <w:rsid w:val="00AC0285"/>
    <w:rsid w:val="00AE3C4F"/>
    <w:rsid w:val="00AF6E17"/>
    <w:rsid w:val="00B25315"/>
    <w:rsid w:val="00B31141"/>
    <w:rsid w:val="00B42FEB"/>
    <w:rsid w:val="00B90706"/>
    <w:rsid w:val="00BA6229"/>
    <w:rsid w:val="00BD7AC9"/>
    <w:rsid w:val="00BF484D"/>
    <w:rsid w:val="00C61FB7"/>
    <w:rsid w:val="00CB08B0"/>
    <w:rsid w:val="00CC3C2A"/>
    <w:rsid w:val="00D436A7"/>
    <w:rsid w:val="00D71AE9"/>
    <w:rsid w:val="00DD5D6A"/>
    <w:rsid w:val="00DE4043"/>
    <w:rsid w:val="00DE5429"/>
    <w:rsid w:val="00E10646"/>
    <w:rsid w:val="00E572DE"/>
    <w:rsid w:val="00E6278C"/>
    <w:rsid w:val="00E6519D"/>
    <w:rsid w:val="00E95B79"/>
    <w:rsid w:val="00EA459A"/>
    <w:rsid w:val="00EB7FE9"/>
    <w:rsid w:val="00ED678B"/>
    <w:rsid w:val="00EE16C9"/>
    <w:rsid w:val="00EF7877"/>
    <w:rsid w:val="00F47007"/>
    <w:rsid w:val="00F645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1C0CD3D2"/>
  <w15:chartTrackingRefBased/>
  <w15:docId w15:val="{A33479CE-A3DB-4A27-8BFE-0F5982619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2E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16C9"/>
    <w:pPr>
      <w:ind w:leftChars="400" w:left="840"/>
    </w:pPr>
  </w:style>
  <w:style w:type="paragraph" w:styleId="a4">
    <w:name w:val="header"/>
    <w:basedOn w:val="a"/>
    <w:link w:val="a5"/>
    <w:uiPriority w:val="99"/>
    <w:unhideWhenUsed/>
    <w:rsid w:val="00E10646"/>
    <w:pPr>
      <w:tabs>
        <w:tab w:val="center" w:pos="4252"/>
        <w:tab w:val="right" w:pos="8504"/>
      </w:tabs>
      <w:snapToGrid w:val="0"/>
    </w:pPr>
  </w:style>
  <w:style w:type="character" w:customStyle="1" w:styleId="a5">
    <w:name w:val="ヘッダー (文字)"/>
    <w:basedOn w:val="a0"/>
    <w:link w:val="a4"/>
    <w:uiPriority w:val="99"/>
    <w:rsid w:val="00E10646"/>
  </w:style>
  <w:style w:type="paragraph" w:styleId="a6">
    <w:name w:val="footer"/>
    <w:basedOn w:val="a"/>
    <w:link w:val="a7"/>
    <w:uiPriority w:val="99"/>
    <w:unhideWhenUsed/>
    <w:rsid w:val="00E10646"/>
    <w:pPr>
      <w:tabs>
        <w:tab w:val="center" w:pos="4252"/>
        <w:tab w:val="right" w:pos="8504"/>
      </w:tabs>
      <w:snapToGrid w:val="0"/>
    </w:pPr>
  </w:style>
  <w:style w:type="character" w:customStyle="1" w:styleId="a7">
    <w:name w:val="フッター (文字)"/>
    <w:basedOn w:val="a0"/>
    <w:link w:val="a6"/>
    <w:uiPriority w:val="99"/>
    <w:rsid w:val="00E106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EB16E-2803-4187-971B-68DFACC04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1209</TotalTime>
  <Pages>2</Pages>
  <Words>194</Words>
  <Characters>1109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user02</dc:creator>
  <cp:keywords/>
  <dc:description/>
  <cp:lastModifiedBy>user02</cp:lastModifiedBy>
  <cp:revision>63</cp:revision>
  <cp:lastPrinted>2021-05-27T03:18:00Z</cp:lastPrinted>
  <dcterms:created xsi:type="dcterms:W3CDTF">2020-05-07T06:43:00Z</dcterms:created>
  <dcterms:modified xsi:type="dcterms:W3CDTF">2021-07-30T00:48:00Z</dcterms:modified>
</cp:coreProperties>
</file>